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37C0" w:rsidRPr="00AF1540" w:rsidRDefault="005837C0" w:rsidP="005837C0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8"/>
        <w:gridCol w:w="1314"/>
      </w:tblGrid>
      <w:tr w:rsidR="005837C0" w:rsidRPr="00AF1540" w:rsidTr="00897E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7C0" w:rsidRPr="00AF1540" w:rsidRDefault="005837C0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Номер ТЗ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7C0" w:rsidRPr="008F6760" w:rsidRDefault="005837C0" w:rsidP="00F24E9B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201</w:t>
            </w:r>
            <w:r w:rsidR="00897E40"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C</w:t>
            </w:r>
            <w:r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_</w:t>
            </w:r>
            <w:r w:rsidR="008F676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0</w:t>
            </w:r>
            <w:r w:rsidR="008F676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52</w:t>
            </w:r>
          </w:p>
        </w:tc>
      </w:tr>
      <w:tr w:rsidR="005837C0" w:rsidRPr="00AF1540" w:rsidTr="00897E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7C0" w:rsidRPr="00AF1540" w:rsidRDefault="005837C0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Номер материала </w:t>
            </w:r>
            <w:r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SAP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7C0" w:rsidRPr="00AF1540" w:rsidRDefault="00671566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2335621</w:t>
            </w:r>
          </w:p>
        </w:tc>
      </w:tr>
    </w:tbl>
    <w:p w:rsidR="00700A88" w:rsidRPr="00700A88" w:rsidRDefault="005837C0" w:rsidP="00700A88">
      <w:pPr>
        <w:spacing w:after="0"/>
        <w:ind w:right="-1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F55E96" w:rsidRPr="00AF154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</w:t>
      </w:r>
      <w:r w:rsidR="00700A88" w:rsidRPr="00700A8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Первый заместитель директора – </w:t>
      </w:r>
    </w:p>
    <w:p w:rsidR="00700A88" w:rsidRPr="00700A88" w:rsidRDefault="00700A88" w:rsidP="00700A88">
      <w:pPr>
        <w:spacing w:after="0"/>
        <w:ind w:right="-1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0A8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главный инженер филиала</w:t>
      </w:r>
    </w:p>
    <w:p w:rsidR="00700A88" w:rsidRPr="00700A88" w:rsidRDefault="00700A88" w:rsidP="00700A88">
      <w:pPr>
        <w:spacing w:after="0"/>
        <w:ind w:right="-1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0A8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ПАО «</w:t>
      </w:r>
      <w:proofErr w:type="spellStart"/>
      <w:r w:rsidRPr="00700A8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Россети</w:t>
      </w:r>
      <w:proofErr w:type="spellEnd"/>
      <w:r w:rsidRPr="00700A8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Центр» - «Брянскэнерго»</w:t>
      </w:r>
    </w:p>
    <w:p w:rsidR="00700A88" w:rsidRPr="00700A88" w:rsidRDefault="00700A88" w:rsidP="00700A88">
      <w:pPr>
        <w:spacing w:after="0"/>
        <w:ind w:right="-1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0A8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______________________ </w:t>
      </w:r>
      <w:proofErr w:type="spellStart"/>
      <w:r w:rsidRPr="00700A8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Капшуков</w:t>
      </w:r>
      <w:proofErr w:type="spellEnd"/>
      <w:r w:rsidRPr="00700A8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Ф.А.</w:t>
      </w:r>
    </w:p>
    <w:p w:rsidR="00700A88" w:rsidRPr="00700A88" w:rsidRDefault="00700A88" w:rsidP="00700A88">
      <w:pPr>
        <w:spacing w:after="0"/>
        <w:ind w:right="-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0A8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29.10. 2021 г.</w:t>
      </w:r>
    </w:p>
    <w:p w:rsidR="005837C0" w:rsidRPr="00AF1540" w:rsidRDefault="005837C0" w:rsidP="00700A88">
      <w:pPr>
        <w:spacing w:after="0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37C0" w:rsidRPr="00AF1540" w:rsidRDefault="005837C0" w:rsidP="005837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37C0" w:rsidRPr="00AF1540" w:rsidRDefault="005837C0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ТЕХНИЧЕСКОЕ ЗАДАНИЕ</w:t>
      </w:r>
    </w:p>
    <w:p w:rsidR="005837C0" w:rsidRPr="00AF1540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 поставку опорных и опорно-стержневых изоляторов (полимер) </w:t>
      </w:r>
    </w:p>
    <w:p w:rsidR="005837C0" w:rsidRPr="00AF1540" w:rsidRDefault="00671566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ОСК 10-110-Б</w:t>
      </w:r>
      <w:r w:rsidR="00D30828"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-</w:t>
      </w: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02-2</w:t>
      </w:r>
      <w:r w:rsidR="00D30828"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УХЛ1</w:t>
      </w:r>
      <w:r w:rsidR="005837C0" w:rsidRPr="00AF154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 Лот № </w:t>
      </w:r>
      <w:r w:rsidR="005837C0" w:rsidRPr="00AF154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201С</w:t>
      </w:r>
    </w:p>
    <w:p w:rsidR="005837C0" w:rsidRPr="00AF1540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5837C0" w:rsidRPr="00AF154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Технические требования к продукции.</w:t>
      </w:r>
    </w:p>
    <w:p w:rsidR="005837C0" w:rsidRPr="00AF1540" w:rsidRDefault="005837C0" w:rsidP="00415215">
      <w:pPr>
        <w:numPr>
          <w:ilvl w:val="1"/>
          <w:numId w:val="6"/>
        </w:numPr>
        <w:tabs>
          <w:tab w:val="left" w:pos="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данные изоляторов должны соответствовать параметрам и быть не ниже значений, приведенных в таблице:</w:t>
      </w:r>
    </w:p>
    <w:p w:rsidR="005837C0" w:rsidRPr="00AF1540" w:rsidRDefault="005837C0" w:rsidP="005837C0">
      <w:pPr>
        <w:tabs>
          <w:tab w:val="left" w:pos="1134"/>
        </w:tabs>
        <w:spacing w:after="0" w:line="240" w:lineRule="auto"/>
        <w:ind w:firstLine="851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14"/>
        <w:gridCol w:w="5230"/>
        <w:gridCol w:w="2301"/>
      </w:tblGrid>
      <w:tr w:rsidR="005837C0" w:rsidRPr="00AF1540" w:rsidTr="00DE0099">
        <w:trPr>
          <w:trHeight w:val="1005"/>
        </w:trPr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7C0" w:rsidRPr="00AF1540" w:rsidRDefault="005837C0" w:rsidP="005837C0">
            <w:pPr>
              <w:tabs>
                <w:tab w:val="left" w:pos="0"/>
              </w:tabs>
              <w:spacing w:after="0" w:line="240" w:lineRule="auto"/>
              <w:ind w:right="33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7C0" w:rsidRPr="00AF1540" w:rsidRDefault="005837C0" w:rsidP="005837C0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требования и характеристики изолятора</w:t>
            </w:r>
          </w:p>
        </w:tc>
      </w:tr>
      <w:tr w:rsidR="005837C0" w:rsidRPr="00AF1540" w:rsidTr="00DE0099">
        <w:trPr>
          <w:trHeight w:val="342"/>
        </w:trPr>
        <w:tc>
          <w:tcPr>
            <w:tcW w:w="9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37C0" w:rsidRPr="00AF1540" w:rsidRDefault="005837C0" w:rsidP="005837C0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Изолятор</w:t>
            </w:r>
          </w:p>
          <w:p w:rsidR="005837C0" w:rsidRPr="00AF1540" w:rsidRDefault="00671566" w:rsidP="005837C0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1540">
              <w:rPr>
                <w:rStyle w:val="a3"/>
                <w:rFonts w:ascii="Times New Roman" w:hAnsi="Times New Roman" w:cs="Times New Roman"/>
                <w:b w:val="0"/>
              </w:rPr>
              <w:t>ОСК 10-110-Б-02-2 УХЛ1</w:t>
            </w: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Р </w:t>
            </w:r>
            <w:r w:rsidR="00D30828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52082</w:t>
            </w:r>
            <w:r w:rsidR="00994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-2003</w:t>
            </w:r>
          </w:p>
        </w:tc>
      </w:tr>
      <w:tr w:rsidR="005837C0" w:rsidRPr="00AF1540" w:rsidTr="00DE0099">
        <w:trPr>
          <w:trHeight w:val="385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837C0" w:rsidRPr="00AF1540" w:rsidRDefault="005837C0" w:rsidP="00CE7097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12DB7" w:rsidRPr="00A1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Минимальная механическая разрушающая сила при изгибе, кН, не менее – 10</w:t>
            </w:r>
          </w:p>
        </w:tc>
      </w:tr>
      <w:tr w:rsidR="005837C0" w:rsidRPr="00AF1540" w:rsidTr="00DE009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837C0" w:rsidRPr="00A12DB7" w:rsidRDefault="00671566" w:rsidP="00A12DB7">
            <w:pPr>
              <w:pStyle w:val="a4"/>
              <w:numPr>
                <w:ilvl w:val="0"/>
                <w:numId w:val="8"/>
              </w:numPr>
              <w:tabs>
                <w:tab w:val="left" w:pos="13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DB7">
              <w:rPr>
                <w:rFonts w:ascii="Times New Roman" w:hAnsi="Times New Roman" w:cs="Times New Roman"/>
              </w:rPr>
              <w:t xml:space="preserve">Минимальный разрушающий крутящий момент, </w:t>
            </w:r>
            <w:proofErr w:type="spellStart"/>
            <w:r w:rsidRPr="00A12DB7">
              <w:rPr>
                <w:rFonts w:ascii="Times New Roman" w:hAnsi="Times New Roman" w:cs="Times New Roman"/>
              </w:rPr>
              <w:t>кНм</w:t>
            </w:r>
            <w:proofErr w:type="spellEnd"/>
            <w:r w:rsidRPr="00A12DB7">
              <w:rPr>
                <w:rFonts w:ascii="Times New Roman" w:hAnsi="Times New Roman" w:cs="Times New Roman"/>
              </w:rPr>
              <w:t xml:space="preserve"> - 4</w:t>
            </w:r>
          </w:p>
        </w:tc>
      </w:tr>
      <w:tr w:rsidR="005837C0" w:rsidRPr="00AF1540" w:rsidTr="00DE0099">
        <w:trPr>
          <w:trHeight w:val="327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 Н</w:t>
            </w:r>
            <w:r w:rsidR="00671566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оминальное</w:t>
            </w:r>
            <w:proofErr w:type="gramEnd"/>
            <w:r w:rsidR="00671566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напряжение, </w:t>
            </w:r>
            <w:proofErr w:type="spellStart"/>
            <w:r w:rsidR="00671566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="00671566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–  110</w:t>
            </w:r>
          </w:p>
        </w:tc>
      </w:tr>
      <w:tr w:rsidR="005837C0" w:rsidRPr="00AF1540" w:rsidTr="00DE009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 Наибол</w:t>
            </w:r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ьш</w:t>
            </w:r>
            <w:r w:rsidR="00671566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</w:t>
            </w:r>
            <w:proofErr w:type="gramEnd"/>
            <w:r w:rsidR="00671566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рабочее напряжение, </w:t>
            </w:r>
            <w:proofErr w:type="spellStart"/>
            <w:r w:rsidR="00671566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="00671566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126</w:t>
            </w:r>
          </w:p>
        </w:tc>
      </w:tr>
      <w:tr w:rsidR="005837C0" w:rsidRPr="00AF1540" w:rsidTr="00DE009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7C0" w:rsidRPr="00AF1540" w:rsidRDefault="005837C0" w:rsidP="005837C0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 Строительная</w:t>
            </w:r>
            <w:proofErr w:type="gramEnd"/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высота, мм – </w:t>
            </w:r>
            <w:r w:rsidR="00671566" w:rsidRPr="00AF1540">
              <w:rPr>
                <w:rFonts w:ascii="Times New Roman" w:hAnsi="Times New Roman" w:cs="Times New Roman"/>
              </w:rPr>
              <w:t>1050</w:t>
            </w:r>
          </w:p>
        </w:tc>
      </w:tr>
      <w:tr w:rsidR="005837C0" w:rsidRPr="00AF1540" w:rsidTr="00DE009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 Длина</w:t>
            </w:r>
            <w:proofErr w:type="gramEnd"/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пути утечки, мм, не менее – </w:t>
            </w:r>
            <w:r w:rsidR="00671566" w:rsidRPr="00AF1540">
              <w:rPr>
                <w:rFonts w:ascii="Times New Roman" w:hAnsi="Times New Roman" w:cs="Times New Roman"/>
              </w:rPr>
              <w:t>3010</w:t>
            </w:r>
          </w:p>
        </w:tc>
      </w:tr>
      <w:tr w:rsidR="005837C0" w:rsidRPr="00AF1540" w:rsidTr="00DE009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837C0" w:rsidRPr="00AF1540" w:rsidRDefault="005837C0" w:rsidP="00F24E9B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 Испытательное</w:t>
            </w:r>
            <w:proofErr w:type="gramEnd"/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напряжение грозово</w:t>
            </w:r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импульса, </w:t>
            </w:r>
            <w:proofErr w:type="spellStart"/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не менее  –  </w:t>
            </w:r>
            <w:r w:rsidR="00671566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</w:tr>
      <w:tr w:rsidR="005837C0" w:rsidRPr="00AF1540" w:rsidTr="00DE009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837C0" w:rsidRPr="00AF1540" w:rsidRDefault="005837C0" w:rsidP="00F24E9B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 Испытательное</w:t>
            </w:r>
            <w:proofErr w:type="gramEnd"/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напряжение 50Гц в сухо</w:t>
            </w:r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состоянии, </w:t>
            </w:r>
            <w:proofErr w:type="spellStart"/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не менее  –  </w:t>
            </w:r>
            <w:r w:rsidR="00671566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</w:tr>
      <w:tr w:rsidR="005837C0" w:rsidRPr="00AF1540" w:rsidTr="00DE0099">
        <w:trPr>
          <w:trHeight w:val="566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-Установочный размер, мм, верхний фланец – </w:t>
            </w:r>
            <w:r w:rsidR="00683DDE" w:rsidRPr="00AF154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100х</w:t>
            </w:r>
            <w:r w:rsidR="00671566" w:rsidRPr="00AF154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</w:t>
            </w:r>
          </w:p>
          <w:p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нижний фланец – </w:t>
            </w:r>
            <w:r w:rsidR="00683DDE" w:rsidRPr="00AF154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160х</w:t>
            </w:r>
            <w:r w:rsidR="00671566" w:rsidRPr="00AF154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160</w:t>
            </w:r>
          </w:p>
        </w:tc>
      </w:tr>
      <w:tr w:rsidR="005837C0" w:rsidRPr="00AF1540" w:rsidTr="00DE0099">
        <w:trPr>
          <w:trHeight w:val="566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Установочные отверстия, мм, верхний </w:t>
            </w:r>
            <w:r w:rsidR="00243D8E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фланец </w:t>
            </w:r>
            <w:proofErr w:type="gramStart"/>
            <w:r w:rsidR="00243D8E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CB5DC9" w:rsidRPr="00AF154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proofErr w:type="gramEnd"/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</w:t>
            </w:r>
            <w:r w:rsidRPr="00AF15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="00CE7097" w:rsidRPr="00AF15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</w:t>
            </w: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E009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5837C0" w:rsidRPr="00AF1540" w:rsidRDefault="005837C0" w:rsidP="00A12DB7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нижний </w:t>
            </w:r>
            <w:proofErr w:type="gramStart"/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фланец  –</w:t>
            </w:r>
            <w:proofErr w:type="gramEnd"/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CB5DC9" w:rsidRPr="00AF154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</w:t>
            </w:r>
            <w:r w:rsidRPr="00AF15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="00A12DB7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Ø</w:t>
            </w:r>
            <w:r w:rsidR="00A12DB7" w:rsidRPr="00A12DB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</w:t>
            </w:r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E0099" w:rsidRPr="00AF1540" w:rsidTr="00DE0099">
        <w:trPr>
          <w:gridAfter w:val="2"/>
          <w:wAfter w:w="4039" w:type="pct"/>
          <w:trHeight w:val="509"/>
        </w:trPr>
        <w:tc>
          <w:tcPr>
            <w:tcW w:w="9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E0099" w:rsidRPr="00AF1540" w:rsidRDefault="00DE0099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37C0" w:rsidRPr="00AF1540" w:rsidTr="00DE00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7" w:type="pct"/>
            <w:gridSpan w:val="2"/>
            <w:shd w:val="clear" w:color="000000" w:fill="FFFFFF"/>
          </w:tcPr>
          <w:p w:rsidR="005837C0" w:rsidRPr="00AF154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максимальная температура окружающего воздуха, °С</w:t>
            </w:r>
          </w:p>
        </w:tc>
        <w:tc>
          <w:tcPr>
            <w:tcW w:w="1233" w:type="pct"/>
            <w:shd w:val="clear" w:color="000000" w:fill="FFFFFF"/>
          </w:tcPr>
          <w:p w:rsidR="005837C0" w:rsidRPr="00AF154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+50</w:t>
            </w:r>
          </w:p>
        </w:tc>
      </w:tr>
      <w:tr w:rsidR="005837C0" w:rsidRPr="00AF1540" w:rsidTr="00DE00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7" w:type="pct"/>
            <w:gridSpan w:val="2"/>
            <w:shd w:val="clear" w:color="000000" w:fill="FFFFFF"/>
          </w:tcPr>
          <w:p w:rsidR="005837C0" w:rsidRPr="00AF154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минимальная температура окружающего воздуха, °С</w:t>
            </w:r>
          </w:p>
        </w:tc>
        <w:tc>
          <w:tcPr>
            <w:tcW w:w="1233" w:type="pct"/>
            <w:shd w:val="clear" w:color="000000" w:fill="FFFFFF"/>
          </w:tcPr>
          <w:p w:rsidR="005837C0" w:rsidRPr="00AF154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-60</w:t>
            </w:r>
          </w:p>
        </w:tc>
      </w:tr>
      <w:tr w:rsidR="005837C0" w:rsidRPr="00AF1540" w:rsidTr="00DE00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1"/>
        </w:trPr>
        <w:tc>
          <w:tcPr>
            <w:tcW w:w="3767" w:type="pct"/>
            <w:gridSpan w:val="2"/>
            <w:shd w:val="clear" w:color="000000" w:fill="FFFFFF"/>
          </w:tcPr>
          <w:p w:rsidR="005837C0" w:rsidRPr="00AF154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Гарантийный срок эксплуатации, месяцев, не менее</w:t>
            </w:r>
          </w:p>
        </w:tc>
        <w:tc>
          <w:tcPr>
            <w:tcW w:w="1233" w:type="pct"/>
            <w:shd w:val="clear" w:color="000000" w:fill="FFFFFF"/>
          </w:tcPr>
          <w:p w:rsidR="005837C0" w:rsidRPr="00AF154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837C0" w:rsidRPr="00AF1540" w:rsidTr="00DE00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3767" w:type="pct"/>
            <w:gridSpan w:val="2"/>
            <w:shd w:val="clear" w:color="000000" w:fill="FFFFFF"/>
          </w:tcPr>
          <w:p w:rsidR="005837C0" w:rsidRPr="00AF154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службы, лет, не менее</w:t>
            </w:r>
          </w:p>
        </w:tc>
        <w:tc>
          <w:tcPr>
            <w:tcW w:w="1233" w:type="pct"/>
            <w:shd w:val="clear" w:color="000000" w:fill="FFFFFF"/>
          </w:tcPr>
          <w:p w:rsidR="005837C0" w:rsidRPr="00AF154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837C0" w:rsidRPr="00AF1540" w:rsidTr="00DE00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7" w:type="pct"/>
            <w:gridSpan w:val="2"/>
            <w:shd w:val="clear" w:color="000000" w:fill="FFFFFF"/>
          </w:tcPr>
          <w:p w:rsidR="005837C0" w:rsidRPr="00AF154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Российских Сертификатов безопасности и соответствия</w:t>
            </w:r>
          </w:p>
        </w:tc>
        <w:tc>
          <w:tcPr>
            <w:tcW w:w="1233" w:type="pct"/>
            <w:shd w:val="clear" w:color="000000" w:fill="FFFFFF"/>
          </w:tcPr>
          <w:p w:rsidR="005837C0" w:rsidRPr="00AF154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5837C0" w:rsidRPr="00AF1540" w:rsidRDefault="005837C0" w:rsidP="00583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37C0" w:rsidRPr="00AF1540" w:rsidTr="005837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5000" w:type="pct"/>
            <w:gridSpan w:val="3"/>
            <w:shd w:val="clear" w:color="auto" w:fill="auto"/>
          </w:tcPr>
          <w:p w:rsidR="005837C0" w:rsidRPr="00AF1540" w:rsidRDefault="005837C0" w:rsidP="00734677">
            <w:pPr>
              <w:numPr>
                <w:ilvl w:val="2"/>
                <w:numId w:val="5"/>
              </w:numPr>
              <w:tabs>
                <w:tab w:val="clear" w:pos="1070"/>
                <w:tab w:val="num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поверхность защитной оболочки изоляторов должна быть гладкой, без пузырей, раковин, сколов, трещин, вспучивания, </w:t>
            </w:r>
            <w:proofErr w:type="spellStart"/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облоя</w:t>
            </w:r>
            <w:proofErr w:type="spellEnd"/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допускается вкрапление гранул красителя и других материалов</w:t>
            </w:r>
          </w:p>
          <w:p w:rsidR="00061AB3" w:rsidRPr="00061AB3" w:rsidRDefault="00061AB3" w:rsidP="00061AB3">
            <w:pPr>
              <w:numPr>
                <w:ilvl w:val="2"/>
                <w:numId w:val="5"/>
              </w:numPr>
              <w:tabs>
                <w:tab w:val="clear" w:pos="1070"/>
                <w:tab w:val="num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изоляторы должны быть дугостойкими. Испытания должны проводиться в соответствии с п.7.1.8 СТО 34.01-1.3-018-2018 «Изоляторы полимерные подвесные и опорные на напряжение 6-750 кв. Методы испытаний». Режим испытания на </w:t>
            </w:r>
            <w:proofErr w:type="spellStart"/>
            <w:r w:rsidRPr="00061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дугостойкость</w:t>
            </w:r>
            <w:proofErr w:type="spellEnd"/>
            <w:r w:rsidRPr="00061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должен соответствовать таблице:</w:t>
            </w:r>
          </w:p>
          <w:tbl>
            <w:tblPr>
              <w:tblW w:w="92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27"/>
              <w:gridCol w:w="990"/>
              <w:gridCol w:w="1836"/>
              <w:gridCol w:w="1835"/>
              <w:gridCol w:w="1130"/>
              <w:gridCol w:w="2117"/>
            </w:tblGrid>
            <w:tr w:rsidR="00061AB3" w:rsidRPr="008B0EA7" w:rsidTr="00061AB3">
              <w:trPr>
                <w:trHeight w:val="791"/>
              </w:trPr>
              <w:tc>
                <w:tcPr>
                  <w:tcW w:w="1327" w:type="dxa"/>
                  <w:shd w:val="clear" w:color="auto" w:fill="auto"/>
                </w:tcPr>
                <w:p w:rsidR="00061AB3" w:rsidRPr="008B0EA7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cs="Calibri"/>
                      <w:color w:val="000000"/>
                      <w:spacing w:val="-5"/>
                    </w:rPr>
                  </w:pPr>
                  <w:r w:rsidRPr="008B0EA7">
                    <w:rPr>
                      <w:rFonts w:cs="Calibri"/>
                      <w:color w:val="000000"/>
                      <w:spacing w:val="-5"/>
                    </w:rPr>
                    <w:t xml:space="preserve">Класс напряжения </w:t>
                  </w:r>
                  <w:proofErr w:type="spellStart"/>
                  <w:r w:rsidRPr="008B0EA7">
                    <w:rPr>
                      <w:rFonts w:cs="Calibri"/>
                      <w:color w:val="000000"/>
                      <w:spacing w:val="-5"/>
                    </w:rPr>
                    <w:t>кВ</w:t>
                  </w:r>
                  <w:proofErr w:type="spellEnd"/>
                </w:p>
              </w:tc>
              <w:tc>
                <w:tcPr>
                  <w:tcW w:w="990" w:type="dxa"/>
                  <w:shd w:val="clear" w:color="auto" w:fill="auto"/>
                  <w:vAlign w:val="center"/>
                </w:tcPr>
                <w:p w:rsidR="00061AB3" w:rsidRPr="008B0EA7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cs="Calibri"/>
                      <w:color w:val="000000"/>
                      <w:spacing w:val="-5"/>
                    </w:rPr>
                  </w:pPr>
                  <w:r w:rsidRPr="008B0EA7">
                    <w:rPr>
                      <w:rFonts w:cs="Calibri"/>
                      <w:color w:val="000000"/>
                      <w:spacing w:val="-5"/>
                    </w:rPr>
                    <w:t>Режим</w:t>
                  </w:r>
                </w:p>
              </w:tc>
              <w:tc>
                <w:tcPr>
                  <w:tcW w:w="1836" w:type="dxa"/>
                  <w:shd w:val="clear" w:color="auto" w:fill="auto"/>
                  <w:vAlign w:val="center"/>
                </w:tcPr>
                <w:p w:rsidR="00061AB3" w:rsidRPr="008B0EA7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cs="Calibri"/>
                      <w:color w:val="000000"/>
                      <w:spacing w:val="-5"/>
                    </w:rPr>
                  </w:pPr>
                  <w:r w:rsidRPr="008B0EA7">
                    <w:rPr>
                      <w:rFonts w:cs="Calibri"/>
                      <w:color w:val="000000"/>
                      <w:spacing w:val="-5"/>
                    </w:rPr>
                    <w:t>Количество испытуемых изоляторов, шт.</w:t>
                  </w:r>
                </w:p>
              </w:tc>
              <w:tc>
                <w:tcPr>
                  <w:tcW w:w="1835" w:type="dxa"/>
                  <w:shd w:val="clear" w:color="auto" w:fill="auto"/>
                  <w:vAlign w:val="center"/>
                </w:tcPr>
                <w:p w:rsidR="00061AB3" w:rsidRPr="008B0EA7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cs="Calibri"/>
                      <w:color w:val="000000"/>
                      <w:spacing w:val="-5"/>
                    </w:rPr>
                  </w:pPr>
                  <w:r w:rsidRPr="008B0EA7">
                    <w:rPr>
                      <w:rFonts w:cs="Calibri"/>
                      <w:color w:val="000000"/>
                      <w:spacing w:val="-5"/>
                    </w:rPr>
                    <w:t>Количество испытаний на каждом изоляторе</w:t>
                  </w:r>
                </w:p>
              </w:tc>
              <w:tc>
                <w:tcPr>
                  <w:tcW w:w="1130" w:type="dxa"/>
                  <w:shd w:val="clear" w:color="auto" w:fill="auto"/>
                  <w:vAlign w:val="center"/>
                </w:tcPr>
                <w:p w:rsidR="00061AB3" w:rsidRPr="008B0EA7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cs="Calibri"/>
                      <w:color w:val="000000"/>
                      <w:spacing w:val="-5"/>
                    </w:rPr>
                  </w:pPr>
                  <w:r w:rsidRPr="008B0EA7">
                    <w:rPr>
                      <w:rFonts w:cs="Calibri"/>
                      <w:color w:val="000000"/>
                      <w:spacing w:val="-5"/>
                    </w:rPr>
                    <w:t>Ток дуги, кА</w:t>
                  </w:r>
                </w:p>
              </w:tc>
              <w:tc>
                <w:tcPr>
                  <w:tcW w:w="2117" w:type="dxa"/>
                  <w:shd w:val="clear" w:color="auto" w:fill="auto"/>
                  <w:vAlign w:val="center"/>
                </w:tcPr>
                <w:p w:rsidR="00061AB3" w:rsidRPr="008B0EA7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cs="Calibri"/>
                      <w:color w:val="000000"/>
                      <w:spacing w:val="-5"/>
                    </w:rPr>
                  </w:pPr>
                  <w:r w:rsidRPr="008B0EA7">
                    <w:rPr>
                      <w:rFonts w:cs="Calibri"/>
                      <w:color w:val="000000"/>
                      <w:spacing w:val="-5"/>
                    </w:rPr>
                    <w:t>Длительность воздействия, с</w:t>
                  </w:r>
                </w:p>
              </w:tc>
            </w:tr>
            <w:tr w:rsidR="00061AB3" w:rsidRPr="008B0EA7" w:rsidTr="00061AB3">
              <w:tc>
                <w:tcPr>
                  <w:tcW w:w="1327" w:type="dxa"/>
                  <w:vMerge w:val="restart"/>
                  <w:shd w:val="clear" w:color="auto" w:fill="auto"/>
                  <w:vAlign w:val="center"/>
                </w:tcPr>
                <w:p w:rsidR="00061AB3" w:rsidRPr="008B0EA7" w:rsidRDefault="00061AB3" w:rsidP="00061AB3">
                  <w:pPr>
                    <w:tabs>
                      <w:tab w:val="left" w:pos="993"/>
                    </w:tabs>
                    <w:jc w:val="center"/>
                    <w:rPr>
                      <w:color w:val="000000"/>
                    </w:rPr>
                  </w:pPr>
                  <w:r w:rsidRPr="008B0EA7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990" w:type="dxa"/>
                  <w:shd w:val="clear" w:color="auto" w:fill="auto"/>
                  <w:vAlign w:val="center"/>
                </w:tcPr>
                <w:p w:rsidR="00061AB3" w:rsidRPr="008B0EA7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cs="Calibri"/>
                      <w:color w:val="000000"/>
                      <w:spacing w:val="-5"/>
                    </w:rPr>
                  </w:pPr>
                  <w:r w:rsidRPr="008B0EA7">
                    <w:rPr>
                      <w:rFonts w:cs="Calibri"/>
                      <w:color w:val="000000"/>
                      <w:spacing w:val="-5"/>
                      <w:lang w:val="en-US"/>
                    </w:rPr>
                    <w:t>I</w:t>
                  </w:r>
                </w:p>
              </w:tc>
              <w:tc>
                <w:tcPr>
                  <w:tcW w:w="1836" w:type="dxa"/>
                  <w:shd w:val="clear" w:color="auto" w:fill="auto"/>
                  <w:vAlign w:val="center"/>
                </w:tcPr>
                <w:p w:rsidR="00061AB3" w:rsidRPr="008B0EA7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cs="Calibri"/>
                      <w:color w:val="000000"/>
                      <w:spacing w:val="-5"/>
                    </w:rPr>
                  </w:pPr>
                  <w:r w:rsidRPr="008B0EA7">
                    <w:rPr>
                      <w:rFonts w:cs="Calibri"/>
                      <w:color w:val="000000"/>
                      <w:spacing w:val="-5"/>
                    </w:rPr>
                    <w:t>3</w:t>
                  </w:r>
                </w:p>
              </w:tc>
              <w:tc>
                <w:tcPr>
                  <w:tcW w:w="1835" w:type="dxa"/>
                  <w:shd w:val="clear" w:color="auto" w:fill="auto"/>
                  <w:vAlign w:val="center"/>
                </w:tcPr>
                <w:p w:rsidR="00061AB3" w:rsidRPr="008B0EA7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cs="Calibri"/>
                      <w:color w:val="000000"/>
                      <w:spacing w:val="-5"/>
                    </w:rPr>
                  </w:pPr>
                  <w:r w:rsidRPr="008B0EA7">
                    <w:rPr>
                      <w:rFonts w:cs="Calibri"/>
                      <w:color w:val="000000"/>
                      <w:spacing w:val="-5"/>
                    </w:rPr>
                    <w:t>2</w:t>
                  </w:r>
                </w:p>
              </w:tc>
              <w:tc>
                <w:tcPr>
                  <w:tcW w:w="1130" w:type="dxa"/>
                  <w:shd w:val="clear" w:color="auto" w:fill="auto"/>
                  <w:vAlign w:val="center"/>
                </w:tcPr>
                <w:p w:rsidR="00061AB3" w:rsidRPr="008B0EA7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cs="Calibri"/>
                      <w:color w:val="000000"/>
                      <w:spacing w:val="-5"/>
                    </w:rPr>
                  </w:pPr>
                  <w:r w:rsidRPr="008B0EA7">
                    <w:rPr>
                      <w:rFonts w:cs="Calibri"/>
                      <w:color w:val="000000"/>
                      <w:spacing w:val="-5"/>
                    </w:rPr>
                    <w:t>10±1.5</w:t>
                  </w:r>
                </w:p>
              </w:tc>
              <w:tc>
                <w:tcPr>
                  <w:tcW w:w="2117" w:type="dxa"/>
                  <w:shd w:val="clear" w:color="auto" w:fill="auto"/>
                  <w:vAlign w:val="center"/>
                </w:tcPr>
                <w:p w:rsidR="00061AB3" w:rsidRPr="008B0EA7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cs="Calibri"/>
                      <w:color w:val="000000"/>
                      <w:spacing w:val="-5"/>
                    </w:rPr>
                  </w:pPr>
                  <w:r w:rsidRPr="008B0EA7">
                    <w:rPr>
                      <w:rFonts w:cs="Calibri"/>
                      <w:color w:val="000000"/>
                      <w:spacing w:val="-5"/>
                    </w:rPr>
                    <w:t>0.2±0.01</w:t>
                  </w:r>
                </w:p>
              </w:tc>
            </w:tr>
            <w:tr w:rsidR="00061AB3" w:rsidRPr="008B0EA7" w:rsidTr="00061AB3">
              <w:tc>
                <w:tcPr>
                  <w:tcW w:w="1327" w:type="dxa"/>
                  <w:vMerge/>
                  <w:shd w:val="clear" w:color="auto" w:fill="auto"/>
                </w:tcPr>
                <w:p w:rsidR="00061AB3" w:rsidRPr="008B0EA7" w:rsidRDefault="00061AB3" w:rsidP="00061AB3">
                  <w:pPr>
                    <w:tabs>
                      <w:tab w:val="left" w:pos="993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990" w:type="dxa"/>
                  <w:shd w:val="clear" w:color="auto" w:fill="auto"/>
                  <w:vAlign w:val="center"/>
                </w:tcPr>
                <w:p w:rsidR="00061AB3" w:rsidRPr="008B0EA7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cs="Calibri"/>
                      <w:color w:val="000000"/>
                      <w:spacing w:val="-5"/>
                    </w:rPr>
                  </w:pPr>
                  <w:r w:rsidRPr="008B0EA7">
                    <w:rPr>
                      <w:rFonts w:cs="Calibri"/>
                      <w:color w:val="000000"/>
                      <w:spacing w:val="-5"/>
                      <w:lang w:val="en-US"/>
                    </w:rPr>
                    <w:t>II</w:t>
                  </w:r>
                </w:p>
              </w:tc>
              <w:tc>
                <w:tcPr>
                  <w:tcW w:w="1836" w:type="dxa"/>
                  <w:shd w:val="clear" w:color="auto" w:fill="auto"/>
                  <w:vAlign w:val="center"/>
                </w:tcPr>
                <w:p w:rsidR="00061AB3" w:rsidRPr="008B0EA7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cs="Calibri"/>
                      <w:color w:val="000000"/>
                      <w:spacing w:val="-5"/>
                    </w:rPr>
                  </w:pPr>
                  <w:r w:rsidRPr="008B0EA7">
                    <w:rPr>
                      <w:rFonts w:cs="Calibri"/>
                      <w:color w:val="000000"/>
                      <w:spacing w:val="-5"/>
                    </w:rPr>
                    <w:t>3</w:t>
                  </w:r>
                </w:p>
              </w:tc>
              <w:tc>
                <w:tcPr>
                  <w:tcW w:w="1835" w:type="dxa"/>
                  <w:shd w:val="clear" w:color="auto" w:fill="auto"/>
                  <w:vAlign w:val="center"/>
                </w:tcPr>
                <w:p w:rsidR="00061AB3" w:rsidRPr="008B0EA7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cs="Calibri"/>
                      <w:color w:val="000000"/>
                      <w:spacing w:val="-5"/>
                    </w:rPr>
                  </w:pPr>
                  <w:r w:rsidRPr="008B0EA7">
                    <w:rPr>
                      <w:rFonts w:cs="Calibri"/>
                      <w:color w:val="000000"/>
                      <w:spacing w:val="-5"/>
                    </w:rPr>
                    <w:t>2</w:t>
                  </w:r>
                </w:p>
              </w:tc>
              <w:tc>
                <w:tcPr>
                  <w:tcW w:w="1130" w:type="dxa"/>
                  <w:shd w:val="clear" w:color="auto" w:fill="auto"/>
                  <w:vAlign w:val="center"/>
                </w:tcPr>
                <w:p w:rsidR="00061AB3" w:rsidRPr="008B0EA7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cs="Calibri"/>
                      <w:color w:val="000000"/>
                      <w:spacing w:val="-5"/>
                    </w:rPr>
                  </w:pPr>
                  <w:r w:rsidRPr="008B0EA7">
                    <w:rPr>
                      <w:rFonts w:cs="Calibri"/>
                      <w:color w:val="000000"/>
                      <w:spacing w:val="-5"/>
                    </w:rPr>
                    <w:t>30±1.5</w:t>
                  </w:r>
                </w:p>
              </w:tc>
              <w:tc>
                <w:tcPr>
                  <w:tcW w:w="2117" w:type="dxa"/>
                  <w:shd w:val="clear" w:color="auto" w:fill="auto"/>
                  <w:vAlign w:val="center"/>
                </w:tcPr>
                <w:p w:rsidR="00061AB3" w:rsidRPr="008B0EA7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cs="Calibri"/>
                      <w:color w:val="000000"/>
                      <w:spacing w:val="-5"/>
                    </w:rPr>
                  </w:pPr>
                  <w:r w:rsidRPr="008B0EA7">
                    <w:rPr>
                      <w:rFonts w:cs="Calibri"/>
                      <w:color w:val="000000"/>
                      <w:spacing w:val="-5"/>
                    </w:rPr>
                    <w:t>0.1±0.01</w:t>
                  </w:r>
                </w:p>
              </w:tc>
            </w:tr>
          </w:tbl>
          <w:p w:rsidR="005837C0" w:rsidRPr="00AF1540" w:rsidRDefault="005837C0" w:rsidP="00734677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каждом изоляторе должно быть указано: обозначение типа изолятора, товарный знак предприятия-изготовителя, год изготовления (две последние цифры)</w:t>
            </w:r>
          </w:p>
          <w:p w:rsidR="005837C0" w:rsidRPr="00AF1540" w:rsidRDefault="005837C0" w:rsidP="00734677">
            <w:pPr>
              <w:numPr>
                <w:ilvl w:val="2"/>
                <w:numId w:val="5"/>
              </w:numPr>
              <w:tabs>
                <w:tab w:val="left" w:pos="993"/>
              </w:tabs>
              <w:spacing w:after="0" w:line="240" w:lineRule="auto"/>
              <w:ind w:hanging="6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каждая партия изоляторов должна снабжаться паспортом</w:t>
            </w:r>
          </w:p>
          <w:p w:rsidR="005837C0" w:rsidRPr="00AF1540" w:rsidRDefault="005837C0" w:rsidP="00734677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поставляемые изоляторы должны быть экологически безопасны и не должны наносить вред окружающей среде.</w:t>
            </w:r>
          </w:p>
        </w:tc>
      </w:tr>
    </w:tbl>
    <w:p w:rsidR="005837C0" w:rsidRPr="00AF1540" w:rsidRDefault="005837C0" w:rsidP="005837C0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552" w:rsidRPr="00AF1540" w:rsidRDefault="003D3552" w:rsidP="003D3552">
      <w:pPr>
        <w:tabs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552" w:rsidRPr="00AF1540" w:rsidRDefault="003D3552" w:rsidP="003D3552">
      <w:pPr>
        <w:tabs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37C0" w:rsidRPr="00AF154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Общие требования.</w:t>
      </w:r>
    </w:p>
    <w:p w:rsidR="005837C0" w:rsidRPr="00AF1540" w:rsidRDefault="005837C0" w:rsidP="00C74EB7">
      <w:pPr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after="0" w:line="240" w:lineRule="auto"/>
        <w:ind w:hanging="12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поставке допускаются изоляторы, отвечающие следующим требованиям:</w:t>
      </w:r>
    </w:p>
    <w:p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продукция должна быть новой, ранее не использованной;</w:t>
      </w:r>
    </w:p>
    <w:p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российских производителей - наличие ТУ, подтверждающих соответствие техническим требованиям;</w:t>
      </w:r>
    </w:p>
    <w:p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импортных производителей, а также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изоляторы, впервые поставляемые заводом - изготовителем для нужд </w:t>
      </w:r>
      <w:r w:rsidR="00894B28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должна пройти обязательную аттестацию в аккредитованном Центре </w:t>
      </w:r>
      <w:r w:rsidR="00894B28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proofErr w:type="spellStart"/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должна соответствовать требованиям технической политики </w:t>
      </w:r>
      <w:r w:rsidR="00894B28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proofErr w:type="spellStart"/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изоляторов) деклараций (сертификатов) соответствия требованиям безопасности;</w:t>
      </w:r>
    </w:p>
    <w:p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837C0" w:rsidRPr="00AF1540" w:rsidRDefault="005837C0" w:rsidP="00C74EB7">
      <w:pPr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закупочных процедур на право заключения договора на поставку изоляторов для нужд </w:t>
      </w:r>
      <w:r w:rsidR="00894B28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837C0" w:rsidRPr="00AF1540" w:rsidRDefault="005837C0" w:rsidP="00C74EB7">
      <w:pPr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 должны соответствовать требованиям «Правил устройства электроустановок» (ПУЭ) (7-е издание) и требованиям:</w:t>
      </w:r>
    </w:p>
    <w:p w:rsidR="005837C0" w:rsidRPr="00AF1540" w:rsidRDefault="005837C0" w:rsidP="00C74EB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Р 52082-2003 «Изоляторы полимерные опорные наружной установки на напряжение 6-220 </w:t>
      </w:r>
      <w:proofErr w:type="spellStart"/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кВ.</w:t>
      </w:r>
      <w:proofErr w:type="spellEnd"/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Общие технические условия»</w:t>
      </w:r>
    </w:p>
    <w:p w:rsidR="005837C0" w:rsidRPr="00AF1540" w:rsidRDefault="005837C0" w:rsidP="00C74EB7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5837C0" w:rsidRPr="00AF1540" w:rsidRDefault="005837C0" w:rsidP="00C74EB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5837C0" w:rsidRPr="00AF1540" w:rsidRDefault="005837C0" w:rsidP="00C74EB7">
      <w:pPr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after="0" w:line="240" w:lineRule="auto"/>
        <w:ind w:hanging="12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Упаковка, транспортирование, условия и сроки хранения.</w:t>
      </w:r>
    </w:p>
    <w:p w:rsidR="005837C0" w:rsidRPr="00AF1540" w:rsidRDefault="005837C0" w:rsidP="005837C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Упаковка, маркировка, временная </w:t>
      </w:r>
      <w:r w:rsidR="00243D8E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антикоррозионная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защита, транспортирование, условия и сроки хранения изоляторов должны </w:t>
      </w:r>
      <w:r w:rsidRPr="005C22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соответствовать требованиям, указанным в технических условиях изготовителя изоляторов, ГОСТ </w:t>
      </w:r>
      <w:r w:rsidR="005C22FE" w:rsidRPr="005C22FE">
        <w:rPr>
          <w:sz w:val="24"/>
          <w:szCs w:val="24"/>
        </w:rPr>
        <w:t>2991-85, ГОСТ 23216-78</w:t>
      </w:r>
      <w:r w:rsidRPr="005C22FE">
        <w:rPr>
          <w:rFonts w:ascii="Times New Roman" w:eastAsia="Times New Roman" w:hAnsi="Times New Roman" w:cs="Times New Roman"/>
          <w:sz w:val="24"/>
          <w:szCs w:val="24"/>
          <w:lang w:eastAsia="ru-RU"/>
        </w:rPr>
        <w:t>, ГОСТ 14192 - 96 или соответствующих МЭК. Погрузочно-разгрузочные работы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5837C0" w:rsidRPr="00AF154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 укладки и транспортировки изоляторов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837C0" w:rsidRPr="00AF1540" w:rsidRDefault="005837C0" w:rsidP="00C74EB7">
      <w:pPr>
        <w:numPr>
          <w:ilvl w:val="1"/>
          <w:numId w:val="7"/>
        </w:numPr>
        <w:tabs>
          <w:tab w:val="left" w:pos="0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Каждая партия изоляторов должна подвергаться приемо-сдаточным испытаниям в соответствие с п. 7.1. ГОСТ Р 52082-2003.</w:t>
      </w:r>
    </w:p>
    <w:p w:rsidR="005837C0" w:rsidRPr="00AF1540" w:rsidRDefault="005837C0" w:rsidP="00C74EB7">
      <w:pPr>
        <w:tabs>
          <w:tab w:val="left" w:pos="0"/>
          <w:tab w:val="left" w:pos="1134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2.6 Срок изготовления изоляторов должен быть не более полугода от момента поставки.</w:t>
      </w:r>
    </w:p>
    <w:p w:rsidR="005837C0" w:rsidRPr="00AF1540" w:rsidRDefault="005837C0" w:rsidP="005837C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37C0" w:rsidRPr="00AF154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Гарантийные обязательства.</w:t>
      </w:r>
    </w:p>
    <w:p w:rsidR="005837C0" w:rsidRPr="00AF154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Гарантия на поставляемые изоляторы должна распространяться не менее чем на 60 месяцев. Время начала исчисления гарантийного срока – с момента их ввода в эксплуатацию. Поставщик должен за свой счет и </w:t>
      </w:r>
      <w:r w:rsidR="00F55E96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сроки, согласованные с Покупателем, устранять любые дефекты, выявленные в период гарантийного срока. В случае выхода изоляторов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837C0" w:rsidRPr="00AF154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37C0" w:rsidRPr="00AF154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Требования к надежности и живучести продукции.</w:t>
      </w:r>
    </w:p>
    <w:p w:rsidR="005837C0" w:rsidRPr="00AF154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5837C0" w:rsidRPr="00AF154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37C0" w:rsidRPr="00AF154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Маркировка, состав технической и эксплуатационной документации.</w:t>
      </w:r>
    </w:p>
    <w:p w:rsidR="005837C0" w:rsidRPr="00AF154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комплект поставки для каждой партии изоляторов должны входить документы: </w:t>
      </w:r>
    </w:p>
    <w:p w:rsidR="005837C0" w:rsidRPr="00AF154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по нормативной документации, утвержденной в установленном порядке;</w:t>
      </w:r>
    </w:p>
    <w:p w:rsidR="005837C0" w:rsidRPr="00AF154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эксплуатационные документы, утвержденные в установленном порядке на русском языке;</w:t>
      </w:r>
    </w:p>
    <w:p w:rsidR="005837C0" w:rsidRPr="00AF154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качества, соответствия и свидетельство о приемке на партию поставляемых изоляторов, на русском языке</w:t>
      </w:r>
    </w:p>
    <w:p w:rsidR="005837C0" w:rsidRPr="00AF1540" w:rsidRDefault="007A39F2" w:rsidP="00C74EB7">
      <w:pPr>
        <w:tabs>
          <w:tab w:val="left" w:pos="1560"/>
        </w:tabs>
        <w:spacing w:after="0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="005837C0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Маркировка изоляторов должна быть нанесена на видном месте изолятора и содержать следующие данные: </w:t>
      </w:r>
    </w:p>
    <w:p w:rsidR="005837C0" w:rsidRPr="00AF154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обозначение типа изолятора;</w:t>
      </w:r>
    </w:p>
    <w:p w:rsidR="005837C0" w:rsidRPr="00AF154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товарный знак предприятия-изготовителя;</w:t>
      </w:r>
    </w:p>
    <w:p w:rsidR="005837C0" w:rsidRPr="00AF154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 изготовления (две последние цифры). </w:t>
      </w:r>
    </w:p>
    <w:p w:rsidR="005837C0" w:rsidRPr="00AF1540" w:rsidRDefault="005837C0" w:rsidP="005837C0">
      <w:pPr>
        <w:tabs>
          <w:tab w:val="left" w:pos="993"/>
          <w:tab w:val="left" w:pos="1134"/>
          <w:tab w:val="left" w:pos="1560"/>
        </w:tabs>
        <w:spacing w:after="0"/>
        <w:ind w:lef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и способ нанесения маркировки изолятора должны быть указаны в конструкторской и нормативно-технической документации.</w:t>
      </w:r>
    </w:p>
    <w:p w:rsidR="005837C0" w:rsidRPr="00AF1540" w:rsidRDefault="005837C0" w:rsidP="005837C0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всем видам изоляторов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</w:t>
      </w:r>
      <w:r w:rsidR="00C7558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ГОСТ 27300-87, ГОСТ 2.601-2013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монтажу, обеспечению правильной и безопасной эксплуатации, технического обслуживания поставляемых изоляторов.</w:t>
      </w:r>
    </w:p>
    <w:p w:rsidR="005837C0" w:rsidRPr="00AF1540" w:rsidRDefault="005837C0" w:rsidP="005837C0">
      <w:pPr>
        <w:tabs>
          <w:tab w:val="left" w:pos="709"/>
          <w:tab w:val="left" w:pos="156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37C0" w:rsidRPr="00AF1540" w:rsidRDefault="005837C0" w:rsidP="005837C0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Правила приемки продукции.</w:t>
      </w:r>
    </w:p>
    <w:p w:rsidR="005837C0" w:rsidRPr="00AF154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Каждая партия изоляторов должна пройти входной контроль, осуществляемый представителями филиалов </w:t>
      </w:r>
      <w:r w:rsidR="00894B28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«МРСК Центра» и ответственными представителями Поставщика при получении их на склад.</w:t>
      </w:r>
    </w:p>
    <w:p w:rsidR="005837C0" w:rsidRPr="00AF1540" w:rsidRDefault="005837C0" w:rsidP="005837C0">
      <w:pPr>
        <w:tabs>
          <w:tab w:val="left" w:pos="0"/>
          <w:tab w:val="left" w:pos="1134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837C0" w:rsidRPr="00AF1540" w:rsidRDefault="005837C0" w:rsidP="005837C0">
      <w:pPr>
        <w:tabs>
          <w:tab w:val="left" w:pos="313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0A88" w:rsidRPr="00700A88" w:rsidRDefault="00700A88" w:rsidP="00700A88">
      <w:pPr>
        <w:tabs>
          <w:tab w:val="left" w:pos="3131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ru-RU"/>
        </w:rPr>
      </w:pPr>
    </w:p>
    <w:p w:rsidR="00700A88" w:rsidRPr="00700A88" w:rsidRDefault="00700A88" w:rsidP="00700A88">
      <w:pPr>
        <w:tabs>
          <w:tab w:val="left" w:pos="3131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00A88" w:rsidRPr="00700A88" w:rsidRDefault="00700A88" w:rsidP="00700A88">
      <w:pPr>
        <w:tabs>
          <w:tab w:val="left" w:pos="3131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00A88" w:rsidRPr="00700A88" w:rsidRDefault="00700A88" w:rsidP="00700A88">
      <w:pPr>
        <w:tabs>
          <w:tab w:val="left" w:pos="3131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00A88" w:rsidRPr="00700A88" w:rsidRDefault="00700A88" w:rsidP="00700A88">
      <w:pPr>
        <w:tabs>
          <w:tab w:val="left" w:pos="3131"/>
        </w:tabs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0A8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Начальник СПС УВС  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</w:t>
      </w:r>
      <w:r w:rsidRPr="00700A8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</w:t>
      </w:r>
      <w:r w:rsidRPr="00700A8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Саввин В.А.</w:t>
      </w:r>
    </w:p>
    <w:p w:rsidR="00700A88" w:rsidRPr="00700A88" w:rsidRDefault="00700A88" w:rsidP="00700A88">
      <w:pPr>
        <w:tabs>
          <w:tab w:val="left" w:pos="3131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1178" w:rsidRPr="00AF1540" w:rsidRDefault="00001178" w:rsidP="00700A88">
      <w:pPr>
        <w:tabs>
          <w:tab w:val="left" w:pos="3131"/>
        </w:tabs>
        <w:spacing w:after="0"/>
        <w:jc w:val="both"/>
        <w:rPr>
          <w:rFonts w:ascii="Times New Roman" w:hAnsi="Times New Roman" w:cs="Times New Roman"/>
        </w:rPr>
      </w:pPr>
    </w:p>
    <w:sectPr w:rsidR="00001178" w:rsidRPr="00AF15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5CD3AE9"/>
    <w:multiLevelType w:val="multilevel"/>
    <w:tmpl w:val="49EA08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062A2D4F"/>
    <w:multiLevelType w:val="multilevel"/>
    <w:tmpl w:val="B7CA70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4837F9E"/>
    <w:multiLevelType w:val="hybridMultilevel"/>
    <w:tmpl w:val="C3344E88"/>
    <w:lvl w:ilvl="0" w:tplc="DAB02794">
      <w:numFmt w:val="bullet"/>
      <w:lvlText w:val="-"/>
      <w:lvlJc w:val="left"/>
      <w:pPr>
        <w:ind w:left="409" w:hanging="360"/>
      </w:pPr>
      <w:rPr>
        <w:rFonts w:ascii="Times New Roman" w:eastAsiaTheme="minorHAnsi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7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7"/>
  </w:num>
  <w:num w:numId="5">
    <w:abstractNumId w:val="0"/>
  </w:num>
  <w:num w:numId="6">
    <w:abstractNumId w:val="1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7C0"/>
    <w:rsid w:val="00001178"/>
    <w:rsid w:val="00061AB3"/>
    <w:rsid w:val="00121904"/>
    <w:rsid w:val="00231EF2"/>
    <w:rsid w:val="00243D8E"/>
    <w:rsid w:val="00326CDA"/>
    <w:rsid w:val="003D3552"/>
    <w:rsid w:val="00415215"/>
    <w:rsid w:val="005837C0"/>
    <w:rsid w:val="005C22FE"/>
    <w:rsid w:val="006357F3"/>
    <w:rsid w:val="00671566"/>
    <w:rsid w:val="00683DDE"/>
    <w:rsid w:val="00700A88"/>
    <w:rsid w:val="00734677"/>
    <w:rsid w:val="0078396F"/>
    <w:rsid w:val="007A39F2"/>
    <w:rsid w:val="00894B28"/>
    <w:rsid w:val="00897E40"/>
    <w:rsid w:val="008F6760"/>
    <w:rsid w:val="00930C37"/>
    <w:rsid w:val="00994A62"/>
    <w:rsid w:val="00A0704B"/>
    <w:rsid w:val="00A12DB7"/>
    <w:rsid w:val="00A5198E"/>
    <w:rsid w:val="00AF1540"/>
    <w:rsid w:val="00B00503"/>
    <w:rsid w:val="00C74EB7"/>
    <w:rsid w:val="00C75581"/>
    <w:rsid w:val="00CB5DC9"/>
    <w:rsid w:val="00CE7097"/>
    <w:rsid w:val="00D30828"/>
    <w:rsid w:val="00DE0099"/>
    <w:rsid w:val="00F24E9B"/>
    <w:rsid w:val="00F5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0BBC1"/>
  <w15:docId w15:val="{B6232F6D-AAE6-494D-A62B-D9E13974F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30828"/>
    <w:rPr>
      <w:b/>
      <w:bCs/>
    </w:rPr>
  </w:style>
  <w:style w:type="paragraph" w:styleId="a4">
    <w:name w:val="List Paragraph"/>
    <w:basedOn w:val="a"/>
    <w:uiPriority w:val="34"/>
    <w:qFormat/>
    <w:rsid w:val="00A12D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Props1.xml><?xml version="1.0" encoding="utf-8"?>
<ds:datastoreItem xmlns:ds="http://schemas.openxmlformats.org/officeDocument/2006/customXml" ds:itemID="{97CCA0FB-8D4A-40C6-9ABB-E8CEC075A8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01744F-9754-4E1B-84C8-7F066612C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827124-7169-457D-ADC3-01B20794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1265</Words>
  <Characters>7216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Кульбацкий Юрий Николаевич</dc:creator>
  <cp:lastModifiedBy>Корольков Алексей Владимирович</cp:lastModifiedBy>
  <cp:revision>3</cp:revision>
  <dcterms:created xsi:type="dcterms:W3CDTF">2021-11-01T07:18:00Z</dcterms:created>
  <dcterms:modified xsi:type="dcterms:W3CDTF">2022-01-11T11:36:00Z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